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0276F1">
        <w:rPr>
          <w:rFonts w:ascii="Arial" w:hAnsi="Arial" w:cs="Arial"/>
          <w:b/>
          <w:u w:val="single"/>
        </w:rPr>
        <w:t>20/2022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E27661">
        <w:rPr>
          <w:rFonts w:ascii="Arial" w:hAnsi="Arial" w:cs="Arial"/>
          <w:b/>
          <w:bCs/>
        </w:rPr>
        <w:t>ANA CAROLINA SANTANA CINTRA CARVALHO</w:t>
      </w:r>
    </w:p>
    <w:p w:rsidR="00BA1F67" w:rsidRPr="004F78F7" w:rsidRDefault="00BA1F67" w:rsidP="00BA1F67">
      <w:pPr>
        <w:jc w:val="both"/>
        <w:outlineLvl w:val="0"/>
        <w:rPr>
          <w:rFonts w:ascii="Arial" w:hAnsi="Arial" w:cs="Arial"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E27661">
        <w:rPr>
          <w:rFonts w:ascii="Arial" w:hAnsi="Arial" w:cs="Arial"/>
          <w:b/>
          <w:bCs/>
        </w:rPr>
        <w:t>MG-17.507.223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E27661">
        <w:rPr>
          <w:rFonts w:ascii="Arial" w:hAnsi="Arial" w:cs="Arial"/>
          <w:b/>
        </w:rPr>
        <w:t>106.479.506-42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E27661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E27661" w:rsidRPr="00E27661" w:rsidRDefault="00E27661" w:rsidP="00E27661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E27661">
              <w:rPr>
                <w:rFonts w:cs="Arial"/>
                <w:b/>
                <w:bCs/>
                <w:u w:val="single"/>
              </w:rPr>
              <w:t>ANA CAROLINA SANTANA CINTRA CARVALHO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AF5ACB" w:rsidRDefault="00AF5ACB" w:rsidP="00BA1F67">
      <w:pPr>
        <w:jc w:val="both"/>
        <w:rPr>
          <w:rFonts w:ascii="Arial" w:hAnsi="Arial"/>
          <w:bCs/>
        </w:rPr>
      </w:pPr>
    </w:p>
    <w:p w:rsidR="00AF5ACB" w:rsidRPr="002A29CA" w:rsidRDefault="00AF5ACB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E27661" w:rsidRPr="00E27661" w:rsidRDefault="00E27661" w:rsidP="00E27661">
      <w:pPr>
        <w:jc w:val="center"/>
        <w:outlineLvl w:val="0"/>
        <w:rPr>
          <w:rFonts w:ascii="Arial" w:hAnsi="Arial" w:cs="Arial"/>
          <w:b/>
          <w:bCs/>
        </w:rPr>
      </w:pPr>
      <w:r w:rsidRPr="00E27661">
        <w:rPr>
          <w:rFonts w:ascii="Arial" w:hAnsi="Arial" w:cs="Arial"/>
          <w:b/>
          <w:bCs/>
        </w:rPr>
        <w:t>ANA CAROLINA SANTANA CINTRA CARVALHO</w:t>
      </w:r>
    </w:p>
    <w:p w:rsidR="00E27661" w:rsidRPr="00E27661" w:rsidRDefault="00E27661" w:rsidP="00E27661">
      <w:pPr>
        <w:jc w:val="center"/>
        <w:outlineLvl w:val="0"/>
        <w:rPr>
          <w:rFonts w:ascii="Arial" w:hAnsi="Arial" w:cs="Arial"/>
          <w:b/>
          <w:bCs/>
        </w:rPr>
      </w:pPr>
      <w:r w:rsidRPr="00E27661">
        <w:rPr>
          <w:rFonts w:ascii="Arial" w:hAnsi="Arial" w:cs="Arial"/>
          <w:b/>
          <w:bCs/>
        </w:rPr>
        <w:t>RG: MG-17.507.223</w:t>
      </w:r>
    </w:p>
    <w:p w:rsidR="00E27661" w:rsidRPr="00E27661" w:rsidRDefault="00E27661" w:rsidP="00E27661">
      <w:pPr>
        <w:jc w:val="center"/>
        <w:outlineLvl w:val="0"/>
        <w:rPr>
          <w:rFonts w:ascii="Arial" w:hAnsi="Arial" w:cs="Arial"/>
          <w:b/>
          <w:bCs/>
        </w:rPr>
      </w:pPr>
      <w:r w:rsidRPr="00E27661">
        <w:rPr>
          <w:rFonts w:ascii="Arial" w:hAnsi="Arial" w:cs="Arial"/>
          <w:b/>
          <w:bCs/>
        </w:rPr>
        <w:t>CPF: 106.479.506-42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AF5ACB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755969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276F1"/>
    <w:rsid w:val="00041FEF"/>
    <w:rsid w:val="0023291F"/>
    <w:rsid w:val="004F78F7"/>
    <w:rsid w:val="00566D08"/>
    <w:rsid w:val="00A06F36"/>
    <w:rsid w:val="00A07361"/>
    <w:rsid w:val="00AF5ACB"/>
    <w:rsid w:val="00BA1F67"/>
    <w:rsid w:val="00CE09E5"/>
    <w:rsid w:val="00D87EC6"/>
    <w:rsid w:val="00E0655B"/>
    <w:rsid w:val="00E27661"/>
    <w:rsid w:val="00F66D60"/>
    <w:rsid w:val="00F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5</cp:revision>
  <dcterms:created xsi:type="dcterms:W3CDTF">2022-02-04T20:18:00Z</dcterms:created>
  <dcterms:modified xsi:type="dcterms:W3CDTF">2022-02-07T18:20:00Z</dcterms:modified>
</cp:coreProperties>
</file>